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2EAF6AF9" w:rsidR="00D22A40" w:rsidRDefault="00C7457F">
      <w:pPr>
        <w:pStyle w:val="a4"/>
        <w:spacing w:before="1"/>
      </w:pPr>
      <w:r>
        <w:t>СЕКРЕТАРЯ УЧЕБНОЙ ЧАСТИ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28EC4670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C7457F">
        <w:rPr>
          <w:sz w:val="24"/>
        </w:rPr>
        <w:t>секретаря учебной части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212E35C0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C7457F">
        <w:rPr>
          <w:sz w:val="24"/>
        </w:rPr>
        <w:t>секретаря учебной части</w:t>
      </w:r>
      <w:r>
        <w:rPr>
          <w:sz w:val="24"/>
        </w:rPr>
        <w:t xml:space="preserve"> в Учреждении.</w:t>
      </w:r>
    </w:p>
    <w:p w14:paraId="0912EC93" w14:textId="3AB02E43" w:rsidR="00847B90" w:rsidRDefault="00C7457F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Секретарь учебной части</w:t>
      </w:r>
      <w:r w:rsidR="00847B90">
        <w:rPr>
          <w:sz w:val="24"/>
        </w:rPr>
        <w:t xml:space="preserve"> </w:t>
      </w:r>
      <w:bookmarkEnd w:id="1"/>
      <w:r w:rsidR="00123D17">
        <w:rPr>
          <w:sz w:val="24"/>
        </w:rPr>
        <w:t xml:space="preserve">относится </w:t>
      </w:r>
      <w:r w:rsidR="006902E8" w:rsidRPr="006902E8">
        <w:rPr>
          <w:sz w:val="24"/>
        </w:rPr>
        <w:t>к категории технических исполнителей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31E120AF" w:rsidR="00D22A40" w:rsidRDefault="006902E8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6902E8">
        <w:rPr>
          <w:sz w:val="24"/>
        </w:rPr>
        <w:t xml:space="preserve">На должность </w:t>
      </w:r>
      <w:r w:rsidR="00C7457F">
        <w:rPr>
          <w:sz w:val="24"/>
        </w:rPr>
        <w:t>секретаря учебной части</w:t>
      </w:r>
      <w:r w:rsidRPr="006902E8">
        <w:rPr>
          <w:sz w:val="24"/>
        </w:rPr>
        <w:t xml:space="preserve"> принимается лицо, имеющее </w:t>
      </w:r>
      <w:r w:rsidR="00C11446">
        <w:rPr>
          <w:sz w:val="24"/>
        </w:rPr>
        <w:t>с</w:t>
      </w:r>
      <w:r w:rsidR="00C11446" w:rsidRPr="00C11446">
        <w:rPr>
          <w:sz w:val="24"/>
        </w:rPr>
        <w:t>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38E8D118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статьи 69</w:t>
      </w:r>
      <w:r w:rsidR="00123D17">
        <w:rPr>
          <w:sz w:val="24"/>
        </w:rPr>
        <w:t xml:space="preserve"> </w:t>
      </w:r>
      <w:r w:rsidRPr="00E20DCA">
        <w:rPr>
          <w:sz w:val="24"/>
        </w:rPr>
        <w:t>Трудового кодекса Российской Федерации от 30 декабря 2001 г. N 197-ФЗ).</w:t>
      </w:r>
    </w:p>
    <w:p w14:paraId="53D4EDC9" w14:textId="23561C5A" w:rsidR="00973406" w:rsidRPr="00973406" w:rsidRDefault="00C7457F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Секретарь учебной части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5E162238" w14:textId="77777777" w:rsidR="00C7457F" w:rsidRPr="00C7457F" w:rsidRDefault="00123D17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="00C7457F" w:rsidRPr="00C7457F">
        <w:rPr>
          <w:sz w:val="24"/>
        </w:rPr>
        <w:t>законы и иные нормативные правовые акты, регламентирующие образовательную деятельность;</w:t>
      </w:r>
    </w:p>
    <w:p w14:paraId="122B963D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локальные акты, регламентирующие образовательную деятельность в МБУ ДО ДЮЦ «Галактика»;</w:t>
      </w:r>
    </w:p>
    <w:p w14:paraId="2D2F581C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положения и инструкции по ведению делопроизводства;</w:t>
      </w:r>
    </w:p>
    <w:p w14:paraId="0C53FB9F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структуру образовательного учреждения, его кадрового состава;</w:t>
      </w:r>
    </w:p>
    <w:p w14:paraId="0CE8C740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эксплуатации оргтехники;</w:t>
      </w:r>
    </w:p>
    <w:p w14:paraId="59309679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пользования приемно-переговорными устройствами, факсом, множительным устройством, сканером, компьютером;</w:t>
      </w:r>
    </w:p>
    <w:p w14:paraId="380990F3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работы с текстовыми редакторами и электронными таблицами, базами данных, электронной почтой, браузерами;</w:t>
      </w:r>
    </w:p>
    <w:p w14:paraId="620A90D1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технологию создания, обработки, передачи и хранения документов;</w:t>
      </w:r>
    </w:p>
    <w:p w14:paraId="4A629A43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деловой переписки;</w:t>
      </w:r>
    </w:p>
    <w:p w14:paraId="43C4CB3D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государственные стандарты унифицированной системы организационно-распорядительной документации;</w:t>
      </w:r>
    </w:p>
    <w:p w14:paraId="6FB5C743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печатания деловых писем с использованием типовых образцов;</w:t>
      </w:r>
    </w:p>
    <w:p w14:paraId="2BAA48F5" w14:textId="77777777" w:rsidR="00C7457F" w:rsidRPr="00C7457F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основы этики и эстетики;</w:t>
      </w:r>
    </w:p>
    <w:p w14:paraId="34952361" w14:textId="3EBD9CF8" w:rsidR="006902E8" w:rsidRPr="006902E8" w:rsidRDefault="00C7457F" w:rsidP="00C7457F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C7457F">
        <w:rPr>
          <w:sz w:val="24"/>
        </w:rPr>
        <w:t>правила делового общения;</w:t>
      </w:r>
    </w:p>
    <w:p w14:paraId="22A87606" w14:textId="77777777" w:rsidR="006902E8" w:rsidRDefault="006902E8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основы трудового законодательства;</w:t>
      </w:r>
      <w:r w:rsidR="00123D17" w:rsidRPr="00123D17">
        <w:rPr>
          <w:sz w:val="24"/>
        </w:rPr>
        <w:t xml:space="preserve"> </w:t>
      </w:r>
    </w:p>
    <w:p w14:paraId="0D6449F7" w14:textId="530C871E" w:rsidR="00123D17" w:rsidRPr="00123D17" w:rsidRDefault="00123D17" w:rsidP="006902E8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режим работы </w:t>
      </w:r>
      <w:r>
        <w:rPr>
          <w:sz w:val="24"/>
        </w:rPr>
        <w:t>МБУ ДО ДЮЦ «Галактика»</w:t>
      </w:r>
      <w:r w:rsidRPr="00123D17">
        <w:rPr>
          <w:sz w:val="24"/>
        </w:rPr>
        <w:t>;</w:t>
      </w:r>
    </w:p>
    <w:p w14:paraId="5B7653BB" w14:textId="47CEF2E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основы трудового законодательства</w:t>
      </w:r>
      <w:r>
        <w:rPr>
          <w:sz w:val="24"/>
        </w:rPr>
        <w:t>, касающиеся его деятельности</w:t>
      </w:r>
      <w:r w:rsidRPr="00123D17">
        <w:rPr>
          <w:sz w:val="24"/>
        </w:rPr>
        <w:t>;</w:t>
      </w:r>
    </w:p>
    <w:p w14:paraId="65772651" w14:textId="6949E93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внутреннего трудового распорядка;</w:t>
      </w:r>
    </w:p>
    <w:p w14:paraId="7721F09A" w14:textId="53853754" w:rsidR="00973406" w:rsidRPr="00973406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по охране труда и пожарной безопасности;</w:t>
      </w:r>
    </w:p>
    <w:p w14:paraId="7993BC34" w14:textId="5EB42EF3" w:rsidR="00973406" w:rsidRPr="006902E8" w:rsidRDefault="00123D17" w:rsidP="005B656C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6902E8">
        <w:rPr>
          <w:sz w:val="24"/>
        </w:rPr>
        <w:t xml:space="preserve"> </w:t>
      </w:r>
      <w:r w:rsidR="00973406" w:rsidRPr="006902E8">
        <w:rPr>
          <w:sz w:val="24"/>
        </w:rPr>
        <w:t>правила безопасности при выполнении работ</w:t>
      </w:r>
      <w:r w:rsidRPr="006902E8">
        <w:rPr>
          <w:sz w:val="24"/>
        </w:rPr>
        <w:t>ы</w:t>
      </w:r>
      <w:r w:rsidR="00973406" w:rsidRPr="006902E8">
        <w:rPr>
          <w:sz w:val="24"/>
        </w:rPr>
        <w:t>;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0B3BB841" w:rsidR="00D22A40" w:rsidRDefault="00C7457F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lastRenderedPageBreak/>
        <w:t>Секретарь учебной части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Учреждения.</w:t>
      </w:r>
    </w:p>
    <w:p w14:paraId="7A8ADE56" w14:textId="24AFB2E4" w:rsidR="00D22A40" w:rsidRDefault="00C7457F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Секретарь учебной части</w:t>
      </w:r>
      <w:r w:rsidR="00B55E9D">
        <w:rPr>
          <w:sz w:val="24"/>
        </w:rPr>
        <w:t xml:space="preserve"> непосредственно подчиняется </w:t>
      </w:r>
      <w:r>
        <w:rPr>
          <w:sz w:val="24"/>
        </w:rPr>
        <w:t>директору и заместителю директора по УМР</w:t>
      </w:r>
      <w:r w:rsidR="0068486D">
        <w:rPr>
          <w:sz w:val="24"/>
        </w:rPr>
        <w:t xml:space="preserve"> </w:t>
      </w:r>
      <w:r w:rsidR="008909CD">
        <w:rPr>
          <w:sz w:val="24"/>
        </w:rPr>
        <w:t>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436D00B9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C7457F">
        <w:rPr>
          <w:sz w:val="24"/>
        </w:rPr>
        <w:t>секретарь учебной части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3582CAF3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C7457F">
        <w:rPr>
          <w:sz w:val="24"/>
        </w:rPr>
        <w:t>секретарь учебной части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141B477F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C7457F">
        <w:rPr>
          <w:sz w:val="24"/>
        </w:rPr>
        <w:t>Секретарь учебной части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13932C12" w:rsidR="0068486D" w:rsidRPr="0068486D" w:rsidRDefault="00C7457F" w:rsidP="002B70D2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Секретарь учебной части</w:t>
      </w:r>
      <w:r w:rsidR="002B70D2" w:rsidRPr="002B70D2">
        <w:rPr>
          <w:sz w:val="24"/>
        </w:rPr>
        <w:t xml:space="preserve"> </w:t>
      </w:r>
      <w:r w:rsidR="00EE650C" w:rsidRPr="00EE650C">
        <w:rPr>
          <w:sz w:val="24"/>
        </w:rPr>
        <w:t>исполняет следующие обязанности:</w:t>
      </w:r>
    </w:p>
    <w:p w14:paraId="672E9EB9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</w:t>
      </w:r>
    </w:p>
    <w:p w14:paraId="028BFE5F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</w:t>
      </w:r>
    </w:p>
    <w:p w14:paraId="4FAA29D9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Выполняет различные операции с применением компьютерной техники по программам, предназначенным для сбора, обработки и представления информации.</w:t>
      </w:r>
    </w:p>
    <w:p w14:paraId="4E145189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</w:t>
      </w:r>
    </w:p>
    <w:p w14:paraId="7C88CE3B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По поручению директора (его заместителя) составляет письма, запросы, другие документы, готовит ответы авторам обращений.</w:t>
      </w:r>
    </w:p>
    <w:p w14:paraId="275CA8FE" w14:textId="77777777" w:rsidR="00C11446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 xml:space="preserve">Осуществляет документационный контроль за исполнением работниками образовательного учреждения изданных приказов и распоряжений, а также за </w:t>
      </w:r>
      <w:r>
        <w:lastRenderedPageBreak/>
        <w:t>соблюдением сроков исполнения указаний и поручений руководителя образовательного учреждения, взятых на контроль.</w:t>
      </w:r>
    </w:p>
    <w:p w14:paraId="7CCFEBD0" w14:textId="28CBDFFB" w:rsidR="002B70D2" w:rsidRDefault="00C11446" w:rsidP="00C11446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 w:rsidRPr="009D7F8F">
        <w:t>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</w:t>
      </w:r>
    </w:p>
    <w:p w14:paraId="30EEF026" w14:textId="6B0774E3" w:rsidR="00D22A40" w:rsidRPr="0068486D" w:rsidRDefault="00D22A40" w:rsidP="00EE650C">
      <w:pPr>
        <w:pStyle w:val="a5"/>
        <w:tabs>
          <w:tab w:val="left" w:pos="1330"/>
        </w:tabs>
        <w:ind w:left="144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12040E71" w:rsidR="00D22A40" w:rsidRDefault="00C7457F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Секретарь учебной части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2D429040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="002B70D2">
        <w:rPr>
          <w:sz w:val="24"/>
        </w:rPr>
        <w:t>, в том числе 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="002B70D2">
        <w:rPr>
          <w:sz w:val="24"/>
        </w:rPr>
        <w:t>, поведения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246A37C6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C7457F">
        <w:rPr>
          <w:sz w:val="24"/>
        </w:rPr>
        <w:t>Секретарь учебной части</w:t>
      </w:r>
      <w:r w:rsidR="00275A04">
        <w:rPr>
          <w:sz w:val="24"/>
        </w:rPr>
        <w:t xml:space="preserve"> имеет право</w:t>
      </w:r>
      <w:r w:rsidR="00C11446">
        <w:rPr>
          <w:sz w:val="24"/>
        </w:rPr>
        <w:t xml:space="preserve"> на</w:t>
      </w:r>
      <w:r>
        <w:rPr>
          <w:sz w:val="24"/>
        </w:rPr>
        <w:t>:</w:t>
      </w:r>
    </w:p>
    <w:p w14:paraId="549372BF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Предоставление ему работы, обусловленной трудовым договором.</w:t>
      </w:r>
    </w:p>
    <w:p w14:paraId="37A5FDD3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76076BD4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15C09E9A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14:paraId="199133B8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Полную достоверную информацию об условиях труда и требованиях охраны труда на рабочем месте.</w:t>
      </w:r>
    </w:p>
    <w:p w14:paraId="7279CF0A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законами.</w:t>
      </w:r>
    </w:p>
    <w:p w14:paraId="4608B17D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 xml:space="preserve">Объединение, включая право на создание профессиональных союзов и вступление в них для защиты своих трудовых прав, свобод и законных </w:t>
      </w:r>
      <w:r w:rsidRPr="00C11446">
        <w:rPr>
          <w:szCs w:val="22"/>
        </w:rPr>
        <w:lastRenderedPageBreak/>
        <w:t>интересов.</w:t>
      </w:r>
    </w:p>
    <w:p w14:paraId="568DCFD1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формах.</w:t>
      </w:r>
    </w:p>
    <w:p w14:paraId="196A62BD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14:paraId="215AB006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Защиту своих трудовых прав, свобод и законных интересов всеми не запрещенными законом способами.</w:t>
      </w:r>
    </w:p>
    <w:p w14:paraId="2F1F94F9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14:paraId="69A2D02C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14:paraId="26191F46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Обязательное социальное страхование в случаях, предусмотренных федеральными законами.</w:t>
      </w:r>
    </w:p>
    <w:p w14:paraId="2CD17A80" w14:textId="77777777" w:rsidR="00C11446" w:rsidRP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Получение материалов и документов, относящихся к своей деятельности.</w:t>
      </w:r>
    </w:p>
    <w:p w14:paraId="6345510C" w14:textId="77777777" w:rsidR="00C11446" w:rsidRDefault="00C11446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C11446">
        <w:rPr>
          <w:szCs w:val="22"/>
        </w:rPr>
        <w:t>Взаимодействие с другими подразделениями Работодателя для решения оперативных вопросов своей профессиональной деятельности.</w:t>
      </w:r>
    </w:p>
    <w:p w14:paraId="19EF62BA" w14:textId="13273C69" w:rsidR="00EE650C" w:rsidRPr="00EE650C" w:rsidRDefault="00EE650C" w:rsidP="00C11446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Участвовать в совещаниях по организационным вопросам.</w:t>
      </w:r>
    </w:p>
    <w:p w14:paraId="0FAB4181" w14:textId="77777777" w:rsidR="00EE650C" w:rsidRPr="00EE650C" w:rsidRDefault="00EE650C" w:rsidP="00EE650C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Запрашивать и получать от структурных подразделений необходимую информацию, документы.</w:t>
      </w:r>
    </w:p>
    <w:p w14:paraId="37FCB3BA" w14:textId="77777777" w:rsidR="00EE650C" w:rsidRPr="00EE650C" w:rsidRDefault="00EE650C" w:rsidP="00EE650C">
      <w:pPr>
        <w:pStyle w:val="a3"/>
        <w:numPr>
          <w:ilvl w:val="0"/>
          <w:numId w:val="20"/>
        </w:numPr>
        <w:spacing w:before="5"/>
        <w:rPr>
          <w:szCs w:val="22"/>
        </w:rPr>
      </w:pPr>
      <w:r w:rsidRPr="00EE650C">
        <w:rPr>
          <w:szCs w:val="22"/>
        </w:rPr>
        <w:t>Участвовать в обсуждении вопросов, касающихся исполняемых должностных обязанностей.</w:t>
      </w:r>
    </w:p>
    <w:p w14:paraId="1891C36C" w14:textId="090CD0E7" w:rsidR="00D22A40" w:rsidRPr="00EE650C" w:rsidRDefault="00EE650C" w:rsidP="00EE650C">
      <w:pPr>
        <w:pStyle w:val="a3"/>
        <w:numPr>
          <w:ilvl w:val="0"/>
          <w:numId w:val="20"/>
        </w:numPr>
        <w:spacing w:before="5"/>
      </w:pPr>
      <w:r w:rsidRPr="00EE650C">
        <w:rPr>
          <w:szCs w:val="22"/>
        </w:rPr>
        <w:t>Требовать от руководства организации оказания содействия в исполнении должностных обязанностей.</w:t>
      </w:r>
    </w:p>
    <w:p w14:paraId="4BB6E19E" w14:textId="77777777" w:rsidR="00EE650C" w:rsidRDefault="00EE650C" w:rsidP="00EE650C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1D54C5A4" w:rsidR="008909CD" w:rsidRPr="00E77852" w:rsidRDefault="00C7457F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Секретарь учебной части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602026A4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3AF4157E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40E94A1B" w14:textId="77777777" w:rsidR="00744EA1" w:rsidRPr="00744EA1" w:rsidRDefault="00744EA1" w:rsidP="00744EA1">
      <w:pPr>
        <w:tabs>
          <w:tab w:val="left" w:pos="1105"/>
        </w:tabs>
        <w:ind w:right="114"/>
        <w:rPr>
          <w:sz w:val="24"/>
        </w:rPr>
      </w:pPr>
    </w:p>
    <w:p w14:paraId="071F55C6" w14:textId="4AB015EA" w:rsidR="00744EA1" w:rsidRDefault="00744EA1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Взаимоотношения (связи по должности)</w:t>
      </w:r>
    </w:p>
    <w:p w14:paraId="60459AAE" w14:textId="64ECC3F2" w:rsidR="00744EA1" w:rsidRDefault="00744EA1" w:rsidP="00744EA1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</w:pPr>
      <w:r>
        <w:t>Секретарь учебной части взаимодействует с заместителями директора по учебно-методической работе, учебно-воспитательной работе, организационно-массовой работе, руководителями структурных подразделений и педагогическими работниками.</w:t>
      </w:r>
    </w:p>
    <w:p w14:paraId="6A2611AD" w14:textId="77777777" w:rsidR="00744EA1" w:rsidRDefault="00744EA1" w:rsidP="00744EA1">
      <w:pPr>
        <w:pStyle w:val="a5"/>
        <w:tabs>
          <w:tab w:val="left" w:pos="1242"/>
        </w:tabs>
        <w:spacing w:line="274" w:lineRule="exact"/>
        <w:ind w:left="4246" w:firstLine="0"/>
        <w:jc w:val="center"/>
      </w:pPr>
    </w:p>
    <w:p w14:paraId="0A2C6B0D" w14:textId="4D02FFE2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04F8CC2E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C7457F">
        <w:rPr>
          <w:sz w:val="24"/>
        </w:rPr>
        <w:t>секретар</w:t>
      </w:r>
      <w:r w:rsidR="001F2FC9">
        <w:rPr>
          <w:sz w:val="24"/>
        </w:rPr>
        <w:t>я</w:t>
      </w:r>
      <w:r w:rsidR="00C7457F">
        <w:rPr>
          <w:sz w:val="24"/>
        </w:rPr>
        <w:t xml:space="preserve"> учебной части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02B38378" w:rsidR="00D22A40" w:rsidRDefault="001F2FC9" w:rsidP="002B70D2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1F2FC9">
        <w:rPr>
          <w:sz w:val="24"/>
        </w:rPr>
        <w:t>Должностная инструкция секретаря учебной части должна быть пересмотрена до окончания ее срока действия в следующих случаях</w:t>
      </w:r>
      <w:r w:rsidR="00B55E9D">
        <w:rPr>
          <w:sz w:val="24"/>
        </w:rPr>
        <w:t>:</w:t>
      </w:r>
      <w:r w:rsidR="002B70D2">
        <w:rPr>
          <w:sz w:val="24"/>
        </w:rPr>
        <w:t xml:space="preserve"> 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 xml:space="preserve">Все изменения, вносимые в должностную инструкцию, осуществляются с учетом </w:t>
      </w:r>
      <w:r w:rsidRPr="006D0D6E">
        <w:rPr>
          <w:sz w:val="24"/>
        </w:rPr>
        <w:lastRenderedPageBreak/>
        <w:t>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34C51BA7"/>
    <w:multiLevelType w:val="hybridMultilevel"/>
    <w:tmpl w:val="1DC22302"/>
    <w:lvl w:ilvl="0" w:tplc="B3D0E7B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8D22A2"/>
    <w:multiLevelType w:val="hybridMultilevel"/>
    <w:tmpl w:val="9C2E215E"/>
    <w:lvl w:ilvl="0" w:tplc="B3D0E7B8">
      <w:start w:val="1"/>
      <w:numFmt w:val="bullet"/>
      <w:lvlText w:val="-"/>
      <w:lvlJc w:val="left"/>
      <w:pPr>
        <w:ind w:left="32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5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6" w15:restartNumberingAfterBreak="0">
    <w:nsid w:val="6FA026F1"/>
    <w:multiLevelType w:val="hybridMultilevel"/>
    <w:tmpl w:val="66DA2CF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19"/>
  </w:num>
  <w:num w:numId="8">
    <w:abstractNumId w:val="17"/>
  </w:num>
  <w:num w:numId="9">
    <w:abstractNumId w:val="18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3D17"/>
    <w:rsid w:val="0012768F"/>
    <w:rsid w:val="001B581B"/>
    <w:rsid w:val="001C5D2B"/>
    <w:rsid w:val="001F2FC9"/>
    <w:rsid w:val="00206670"/>
    <w:rsid w:val="00275A04"/>
    <w:rsid w:val="002912B4"/>
    <w:rsid w:val="002B70D2"/>
    <w:rsid w:val="002C6734"/>
    <w:rsid w:val="00360015"/>
    <w:rsid w:val="0039351D"/>
    <w:rsid w:val="004A7C49"/>
    <w:rsid w:val="005556CF"/>
    <w:rsid w:val="00585632"/>
    <w:rsid w:val="00600116"/>
    <w:rsid w:val="00600643"/>
    <w:rsid w:val="00620E60"/>
    <w:rsid w:val="00660DE0"/>
    <w:rsid w:val="0068486D"/>
    <w:rsid w:val="006902E8"/>
    <w:rsid w:val="006D0D6E"/>
    <w:rsid w:val="006D1F1A"/>
    <w:rsid w:val="00744EA1"/>
    <w:rsid w:val="00775532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D435D"/>
    <w:rsid w:val="00914A8D"/>
    <w:rsid w:val="00973406"/>
    <w:rsid w:val="0097505A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11446"/>
    <w:rsid w:val="00C6274E"/>
    <w:rsid w:val="00C651B5"/>
    <w:rsid w:val="00C7457F"/>
    <w:rsid w:val="00CC7DB8"/>
    <w:rsid w:val="00D22A40"/>
    <w:rsid w:val="00DD30BE"/>
    <w:rsid w:val="00DD5D59"/>
    <w:rsid w:val="00E20DCA"/>
    <w:rsid w:val="00E24AA8"/>
    <w:rsid w:val="00E516A8"/>
    <w:rsid w:val="00EA539C"/>
    <w:rsid w:val="00EE3773"/>
    <w:rsid w:val="00EE650C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4</cp:revision>
  <dcterms:created xsi:type="dcterms:W3CDTF">2023-09-15T18:11:00Z</dcterms:created>
  <dcterms:modified xsi:type="dcterms:W3CDTF">2023-09-17T19:37:00Z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