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F429" w14:textId="77777777" w:rsidR="00D74604" w:rsidRPr="00D74604" w:rsidRDefault="00D74604" w:rsidP="00D7460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D7460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14:paraId="638BA009" w14:textId="77777777" w:rsidR="00D74604" w:rsidRPr="00D74604" w:rsidRDefault="00D74604" w:rsidP="00D7460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 декабря 2020</w:t>
      </w:r>
    </w:p>
    <w:p w14:paraId="7E875C9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статьей 39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2019, № 30, ст. 4134) и постановлением Правительства Российской Федерации от 24.07.2000 №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№ 31, ст. 3295; 2004, № 8, ст. 663; № 47, ст. 4666; 2005, № 39, ст. 3953) постановляю:</w:t>
      </w:r>
    </w:p>
    <w:p w14:paraId="29F93A6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14:paraId="5943020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Ввести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14:paraId="7AB264C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Установить срок действия санитарных правил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14:paraId="28D0AE5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Признать утратившими силу с 01.01.2021:</w:t>
      </w:r>
    </w:p>
    <w:p w14:paraId="68BBF75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20.11.2002 № 38 "О введении в действие Санитарных правил и нормативов" (зарегистрировано Минюстом России 19.12.2002, регистрационный № 4046);</w:t>
      </w:r>
    </w:p>
    <w:p w14:paraId="0E0BF0D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Российский Федерации от 28.01.2003 № 2 "О введении в действие санитарно-эпидемиологических правил и нормативов СанПиН 2.4.3.1186-03" (зарегистрировано Минюстом России 11.02.2003, регистрационный № 4204);</w:t>
      </w:r>
    </w:p>
    <w:p w14:paraId="7B2318B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Российский Федерации от 17.04.2003 № 51 "О введении в действие санитарно-эпидемиологических правил и нормативов СанПиН 2.4.7/1.1.1286-03" (зарегистрировано Минюстом России 05.05.2003, регистрационный № 4499);</w:t>
      </w:r>
    </w:p>
    <w:p w14:paraId="0C78B9B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Российский Федерации от 03.06.2003 № 118 "О введении в действие санитарно-эпидемиологических правил и нормативов СанПиН 2.2.2/2.4.1340-03" (зарегистрировано Минюстом России 10.06.2003, регистрационный № 4673);</w:t>
      </w:r>
    </w:p>
    <w:p w14:paraId="0E797E0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Российский Федерации от 25.04.2007 № 22 "Об утверждении СанПиН 2.2.2/2.4.2198-07" (зарегистрировано Минюстом России 07.06.2007, регистрационный № 9615);</w:t>
      </w:r>
    </w:p>
    <w:p w14:paraId="65E445C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постановление Главного государственного санитарного врача Российский Федерации от 28.04.2007 № 24 "Об утверждении СанПиН 2.4.3.2201-07" (зарегистрировано Минюстом России 07.06.2007, регистрационный № 9610);</w:t>
      </w:r>
    </w:p>
    <w:p w14:paraId="0156CE5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23.07.2008 № 45 "Об утверждении СанПиН 2.4.5.2409-08" (зарегистрировано Минюстом России 07.08.2008, регистрационный № 12085);</w:t>
      </w:r>
    </w:p>
    <w:p w14:paraId="7A35FB8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30.09.2009 № 58 "Об утверждении СанПиН 2.4.6.2553-09" (зарегистрировано Минюстом России 05.11.2009, регистрационный № 15172);</w:t>
      </w:r>
    </w:p>
    <w:p w14:paraId="03FE43E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Российский Федерации от 30.09.2009 № 59 "Об утверждении СанПиН 2.4.3.2554-09" (зарегистрировано Минюстом России 06.11.2009, регистрационный № 15197);</w:t>
      </w:r>
    </w:p>
    <w:p w14:paraId="4C80CC2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19.04.2010 № 25 "Об утверждении СанПиН 2.4.4.2599-10" (зарегистрировано Минюстом России 26.05.2010, регистрационный № 17378);</w:t>
      </w:r>
    </w:p>
    <w:p w14:paraId="042544C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Российский Федерации от 30.04.2010 № 48 "Об утверждении СанПиН 2.2.2/2.4.2620-10" (зарегистрировано Минюстом России 07.06.2010, регистрационный № 17481);</w:t>
      </w:r>
    </w:p>
    <w:p w14:paraId="24CC076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Российский Федерации от 28.06.2010 № 72 "Об утверждении СанПиН 2.4.7/1.1.2651-10" (зарегистрировано Минюстом России 22.07.2010, регистрационный № 17944);</w:t>
      </w:r>
    </w:p>
    <w:p w14:paraId="4245632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Российский Федерации от 03.09.2010 № 116 "Об утверждении СанПиН 2.2.2/2.4.2732-10 "Изменение № 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№ 18748);</w:t>
      </w:r>
    </w:p>
    <w:p w14:paraId="7AF9630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29.12.2010 № 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№ 19993);</w:t>
      </w:r>
    </w:p>
    <w:p w14:paraId="4C58BC3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Российский Федерации от 04.03.2011 № 17 "Об утверждении СанПиН 2.4.3.2841-11 "Изменения № 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№ 20327);</w:t>
      </w:r>
    </w:p>
    <w:p w14:paraId="0338639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18.03.2011 № 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№ 20277);</w:t>
      </w:r>
    </w:p>
    <w:p w14:paraId="25507B4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постановление Главного государственного санитарного врача Российской Федерации от 29.06.2011 № 85 "Об утверждении СанПиН 2.4.2.2883-11 "Изменения № 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№ 22637);</w:t>
      </w:r>
    </w:p>
    <w:p w14:paraId="1B9554B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18.03.2011 № 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№ 20279);</w:t>
      </w:r>
    </w:p>
    <w:p w14:paraId="4ADEE03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14.05.2013 № 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№ 28563);</w:t>
      </w:r>
    </w:p>
    <w:p w14:paraId="634D917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15.05.2013 №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№ 28564);</w:t>
      </w:r>
    </w:p>
    <w:p w14:paraId="31D2BED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19.12.2013 № 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№ 31209);</w:t>
      </w:r>
    </w:p>
    <w:p w14:paraId="7CEF85C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25.12.2013 № 72 "О внесении изменений № 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№ 31751);</w:t>
      </w:r>
    </w:p>
    <w:p w14:paraId="0BEB4CE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27.12.2013 № 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№ 32024);</w:t>
      </w:r>
    </w:p>
    <w:p w14:paraId="5CF2034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04.07.2014 № 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№ 33660);</w:t>
      </w:r>
    </w:p>
    <w:p w14:paraId="4B74679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02.12.2014 № 78 "О признании утратившим силу пункта 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№ 35144);</w:t>
      </w:r>
    </w:p>
    <w:p w14:paraId="4BB74A3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постановление Главного государственного санитарного врача Российской Федерации от 09.02.2015 № 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№ 36571);</w:t>
      </w:r>
    </w:p>
    <w:p w14:paraId="51A841C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20.07.2015 № 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 регистрационный № 38312);</w:t>
      </w:r>
    </w:p>
    <w:p w14:paraId="3EF068E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10.07.2015 № 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№ 38528);</w:t>
      </w:r>
    </w:p>
    <w:p w14:paraId="27F5383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27.08.2015 № 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№ 38824);</w:t>
      </w:r>
    </w:p>
    <w:p w14:paraId="0579743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24.11.2015 № 81 "О внесении изменений № 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№ 40154);</w:t>
      </w:r>
    </w:p>
    <w:p w14:paraId="1F6C0F3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14.08.2015 № 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№ 38591);</w:t>
      </w:r>
    </w:p>
    <w:p w14:paraId="0F9165E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22.03.2017 № 38 "О внесении изменений в СанПиН 2.4.4.2599-10, СанПиН 2.4.4.3155-13, СанПиН 2.4.4.3048-13, СанПиН 2.4.2.2842-11" (зарегистрировано Минюстом России 11.04.2017, регистрационный № 46337);</w:t>
      </w:r>
    </w:p>
    <w:p w14:paraId="57FF71D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25.03.2019 № 6 "О внесении изменений в постановление Главного государственного санитарного врача Российской Федерации от 23.07.2008 № 45 "Об утверждении СанПиН 2.4.5.2409-08" (зарегистрировано Минюстом России 08.04.2019, регистрационный № 54310);</w:t>
      </w:r>
    </w:p>
    <w:p w14:paraId="7DBE0E0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22.05.2019 № 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№ 54764).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D74604" w:rsidRPr="00D74604" w14:paraId="08DEE3EE" w14:textId="77777777" w:rsidTr="00D74604">
        <w:tc>
          <w:tcPr>
            <w:tcW w:w="2500" w:type="pct"/>
            <w:hideMark/>
          </w:tcPr>
          <w:p w14:paraId="7F2E1296" w14:textId="77777777" w:rsidR="00D74604" w:rsidRPr="00D74604" w:rsidRDefault="00D74604" w:rsidP="00D7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2500" w:type="pct"/>
            <w:hideMark/>
          </w:tcPr>
          <w:p w14:paraId="258C0D17" w14:textId="77777777" w:rsidR="00D74604" w:rsidRPr="00D74604" w:rsidRDefault="00D74604" w:rsidP="00D7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14:paraId="69DADA4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18 декабря 2020 г.</w:t>
      </w:r>
    </w:p>
    <w:p w14:paraId="0BF3E3A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61573</w:t>
      </w:r>
    </w:p>
    <w:p w14:paraId="26724B8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постановлением Главного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государственного санитарного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врача Российской Федерации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28.09.2020 г. № 28</w:t>
      </w:r>
    </w:p>
    <w:p w14:paraId="09C922B0" w14:textId="77777777" w:rsidR="00D74604" w:rsidRPr="00D74604" w:rsidRDefault="00D74604" w:rsidP="00D7460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460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Санитарные правила СП 2.4.3648-20</w:t>
      </w:r>
      <w:r w:rsidRPr="00D7460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"Санитарно-эпидемиологические требования к организациям воспитания и обучения, отдыха и оздоровления детей и молодежи"</w:t>
      </w:r>
    </w:p>
    <w:p w14:paraId="044471D7" w14:textId="77777777" w:rsidR="00D74604" w:rsidRPr="00D74604" w:rsidRDefault="00D74604" w:rsidP="00D7460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460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1. Область применения</w:t>
      </w:r>
    </w:p>
    <w:p w14:paraId="50CFE58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14:paraId="52A61EA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 1.1 Правил (далее - Хозяйствующие субъекты).</w:t>
      </w:r>
    </w:p>
    <w:p w14:paraId="49F2AAA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не распространяются на проведение экскурсионных мероприятий и организованных походов.</w:t>
      </w:r>
    </w:p>
    <w:p w14:paraId="7D88EB0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 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2.4.1, 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2.8.7, 2.8.8, 2.12.2 - ко всем хозяйствующим субъектам с учетом особенностей, определенных для отдельных видов организаций в соответствии с:</w:t>
      </w:r>
    </w:p>
    <w:p w14:paraId="08AC839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14:paraId="5D4220C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14:paraId="4CF0976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3.3.1 (абзац первый и второй), 3.3.3 -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14:paraId="44EE640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14:paraId="088121B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14:paraId="5CF6240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3.7.2, 3.7.4, 3.7.5 - в отношении организаций для детей-сирот и детей, оставшихся без попечения родителей;</w:t>
      </w:r>
    </w:p>
    <w:p w14:paraId="69D1A24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3.8.1 - 3.8.4 - в отношении организаций социального обслуживания семьи и детей,</w:t>
      </w:r>
    </w:p>
    <w:p w14:paraId="2A4C117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14:paraId="434672C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3.10.1, 3.10.2 - в отношении образовательных организаций высшего образования,</w:t>
      </w:r>
    </w:p>
    <w:p w14:paraId="00AEC5E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14:paraId="4BEB78A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пунктом 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14:paraId="237F6B1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14:paraId="6A3B416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 w:rsidRPr="00D7460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7E49825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r w:rsidRPr="00D7460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</w:t>
      </w:r>
      <w:r w:rsidRPr="00D7460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3 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иметь личную медицинскую книжку</w:t>
      </w:r>
      <w:r w:rsidRPr="00D7460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6519D64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14:paraId="2B3DAB0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1.7. Проведение всех видов ремонтных работ в присутствии детей не допускается.</w:t>
      </w:r>
    </w:p>
    <w:p w14:paraId="77D6C11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14:paraId="04BBA81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14:paraId="2E2C4E8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14:paraId="74CC5DA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14:paraId="5F32227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14:paraId="2160213E" w14:textId="77777777" w:rsidR="00D74604" w:rsidRPr="00D74604" w:rsidRDefault="00D74604" w:rsidP="00D7460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460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Общие требования</w:t>
      </w:r>
    </w:p>
    <w:p w14:paraId="7FE8195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2.1. При размещении объектов хозяйствующим субъектом должны соблюдаться следующие требования:</w:t>
      </w:r>
    </w:p>
    <w:p w14:paraId="06212C4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14:paraId="41AD25A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 м, в условиях стесненной городской застройки и труднодоступной местности - 800 м, для сельских поселений - до 1 км.</w:t>
      </w:r>
    </w:p>
    <w:p w14:paraId="2A8AE49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 км.</w:t>
      </w:r>
    </w:p>
    <w:p w14:paraId="2D705C0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14:paraId="4A877D5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14:paraId="4ADF612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Пешеходный подход обучающихся от жилых зданий к месту сбора на остановке должен быть не более 500 м. Для сельских районов допускается увеличение радиуса пешеходной доступности до остановки до 1 км.</w:t>
      </w:r>
    </w:p>
    <w:p w14:paraId="769F992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14:paraId="63C3EBB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На территории хозяйствующего субъекта должны соблюдаться следующие требования:</w:t>
      </w:r>
    </w:p>
    <w:p w14:paraId="6E360D3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14:paraId="2AA5D2F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14:paraId="369C363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14:paraId="21D88A9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 собственной территории не должно быть плодоносящих ядовитыми плодами деревьев и кустарников.</w:t>
      </w:r>
    </w:p>
    <w:p w14:paraId="0B49759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14:paraId="1C30ADD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Спортивные занятия и мероприятия на сырых площадках и (или) на площадках, имеющих дефекты, не проводятся.</w:t>
      </w:r>
    </w:p>
    <w:p w14:paraId="128A13B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14:paraId="5622D13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14:paraId="10C1B36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 м во все стороны.</w:t>
      </w:r>
    </w:p>
    <w:p w14:paraId="720C50A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площадке устанавливаются контейнеры (мусоросборники) закрывающимися крышками.</w:t>
      </w:r>
    </w:p>
    <w:p w14:paraId="5D7E250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14:paraId="4B5E5C3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2.2.4. Покрытие проездов, подходов и дорожек на собственной территории не должно иметь дефектов.</w:t>
      </w:r>
    </w:p>
    <w:p w14:paraId="7E04CDC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2.2.5. Расположение на собственной территории построек и сооружений, функционально не связанных с деятельностью </w:t>
      </w:r>
      <w:proofErr w:type="gram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хозяйствующего субъекта</w:t>
      </w:r>
      <w:proofErr w:type="gram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 допускается.</w:t>
      </w:r>
    </w:p>
    <w:p w14:paraId="1957015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14:paraId="39DA58E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14:paraId="0891F6B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14:paraId="62B22E3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14:paraId="68A47B4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среднемесячной температуре воздуха в январе от -5°С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</w:p>
    <w:p w14:paraId="091A379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среднемесячной температуре воздуха в январе от -15°С до +6°С, среднемесячной температуре воздуха в июле от +22°С и выше, среднемесячной относительной влажности воздуха в июле - более 50%.</w:t>
      </w:r>
    </w:p>
    <w:p w14:paraId="4DD2C1A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14:paraId="295B961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14:paraId="399A685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14:paraId="73A2C0D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14:paraId="45CC675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14:paraId="4DA49A9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14:paraId="3ECC737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14:paraId="447694C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14:paraId="1436ED3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 w:rsidRPr="00D7460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14:paraId="1A36222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проводится мероприятия по созданию доступной среды для инвалидов.</w:t>
      </w:r>
    </w:p>
    <w:p w14:paraId="29CA0D1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14:paraId="4764DEA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14:paraId="03BFA35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 В объектах должны соблюдаться следующие требования:</w:t>
      </w:r>
    </w:p>
    <w:p w14:paraId="69E8EF5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2.4.1. Входы в здания оборудуются тамбурами или воздушно-тепловыми завесами если иное не определено главой III Правил.</w:t>
      </w:r>
    </w:p>
    <w:p w14:paraId="28325D5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14:paraId="2F343ED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r w:rsidRPr="00D7460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025C266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14:paraId="24395AB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14:paraId="475AD60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14:paraId="02D1EBC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Детей рассаживают с учетом роста, наличия заболеваний органов дыхания, слуха и зрения.</w:t>
      </w:r>
    </w:p>
    <w:p w14:paraId="4A4F7A0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расположении </w:t>
      </w:r>
      <w:proofErr w:type="gram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парт (столов)</w:t>
      </w:r>
      <w:proofErr w:type="gram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14:paraId="6609299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14:paraId="088EA9C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TP ТС 025/2012.</w:t>
      </w:r>
    </w:p>
    <w:p w14:paraId="641327A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14:paraId="4DE52A0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14:paraId="6B89374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2.4.4. Помещения, предназначенные для организации учебного процесса, оборудуются классными досками.</w:t>
      </w:r>
    </w:p>
    <w:p w14:paraId="0A19E97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оборудовании учебных помещений интерактивной доской (интерактивной панелью), нужно учитывать её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14:paraId="1F1D87A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Интерактивная доска должна быть расположена по центру фронтальной стены классного помещения.</w:t>
      </w:r>
    </w:p>
    <w:p w14:paraId="4AEA690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14:paraId="1DCB734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14:paraId="211246C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маркерной доски цвет маркера должен быть контрастного цвета по отношению к цвету доски.</w:t>
      </w:r>
    </w:p>
    <w:p w14:paraId="553328C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14:paraId="26B008E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</w:r>
      <w:r w:rsidRPr="00D7460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4A5238A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14:paraId="4F53EAA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2.4.6. При организации питания хозяйствующими субъектами должны соблюдаться следующие требования.</w:t>
      </w:r>
    </w:p>
    <w:p w14:paraId="615E0B4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мясо-рыбный</w:t>
      </w:r>
      <w:proofErr w:type="gram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14:paraId="6FE3208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14:paraId="7764637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14:paraId="6148A68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14:paraId="3B29118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14:paraId="3191963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порционирования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блюд, должен иметь мерную метку объема в литрах и (или) миллилитрах.</w:t>
      </w:r>
    </w:p>
    <w:p w14:paraId="393CD50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14:paraId="6DC67DC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14:paraId="72D5547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14:paraId="7D16A3E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14:paraId="689B088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14:paraId="1EA2BF4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14:paraId="6491661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14:paraId="3905F23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14:paraId="3429355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14:paraId="2BF027E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14:paraId="3737352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14:paraId="5BFE5B5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14:paraId="48036B2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14:paraId="4632A0B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14:paraId="1F4D703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наматрасником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14:paraId="78D7BE7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Количество комплектов постельного белья,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наматрасников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14:paraId="07B36B3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14:paraId="09252AF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14:paraId="71EE4DF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14:paraId="5E3145A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14:paraId="234A2AE7" w14:textId="0903BE56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B207F8C" wp14:editId="01B49D50">
            <wp:extent cx="161925" cy="2095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, от 3 до 7 лет - 16,0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8CA12F9" wp14:editId="79D9A1C9">
            <wp:extent cx="161925" cy="2095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; для детей старше 7 лет - не менее 0,1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B46B0B2" wp14:editId="05EDAAE9">
            <wp:extent cx="161925" cy="209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ребенка.</w:t>
      </w:r>
    </w:p>
    <w:p w14:paraId="6F5CB6D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14:paraId="52DEFE3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14:paraId="4FCA7E8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Санитарно-техническое оборудование должно гигиеническим нормативам, быть исправным и без дефектов.</w:t>
      </w:r>
    </w:p>
    <w:p w14:paraId="2665145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14:paraId="0ECA9E9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14:paraId="0E32847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Инструкции по приготовлению дезинфицирующих растворов должны размещаться в месте их приготовления.</w:t>
      </w:r>
    </w:p>
    <w:p w14:paraId="43105D8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14:paraId="65E1333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14:paraId="0B77057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14:paraId="7019BEC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14:paraId="26B8F7F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14:paraId="210D9B9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 w:rsidRPr="00D7460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14:paraId="2215E58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14:paraId="3D13AD2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(места) для стирки белья и гладильные оборудуются отдельно.</w:t>
      </w:r>
    </w:p>
    <w:p w14:paraId="36E5CE9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14:paraId="293242A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14:paraId="0833E06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При отделке объектов должны соблюдаться следующие требования:</w:t>
      </w:r>
    </w:p>
    <w:p w14:paraId="493594A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14:paraId="2795C44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14:paraId="3798D02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14:paraId="7C7676F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с повышенной влажностью воздуха потолки должны быть влагостойкими.</w:t>
      </w:r>
    </w:p>
    <w:p w14:paraId="67BF5CF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14:paraId="335E4B3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14:paraId="437874D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14:paraId="7F28341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14:paraId="44639FE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2.6.2. Вода, используемая </w:t>
      </w:r>
      <w:proofErr w:type="gram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хозяйственно-питьевых и бытовых целях</w:t>
      </w:r>
      <w:proofErr w:type="gram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должна соответствовать санитарно-эпидемиологическим требованиям к питьевой воде.</w:t>
      </w:r>
    </w:p>
    <w:p w14:paraId="3CFA9F2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2.6.3. Горячая и холодная вода должна подаваться через смесители.</w:t>
      </w:r>
    </w:p>
    <w:p w14:paraId="75B8C8D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14:paraId="4CFE2EA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14:paraId="4E51C12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14:paraId="316C876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14:paraId="2B93732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бутилированной воды хозяйствующий субъект должен быть обеспечена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14:paraId="52B4845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 Микроклимат, отопление и вентиляция в объектах должны соответствовать следующим требованиям:</w:t>
      </w:r>
    </w:p>
    <w:p w14:paraId="7246D9A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14:paraId="2318846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14:paraId="7E9D429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14:paraId="72111B8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использование переносных отопительных приборов с инфракрасным излучением.</w:t>
      </w:r>
    </w:p>
    <w:p w14:paraId="155B227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14:paraId="644680F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Проветривание в присутствии детей не проводится.</w:t>
      </w:r>
    </w:p>
    <w:p w14:paraId="7FCDFA4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2.7.3. Контроль температуры воздуха во всех помещениях, предназначенных для пребывания детей и молодежи осуществляется Организацией с помощью термометров.</w:t>
      </w:r>
    </w:p>
    <w:p w14:paraId="1C07C71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14:paraId="716CBD7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14:paraId="73ACE2A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14:paraId="4A8026D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14:paraId="315FD26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Ограждения из древесно-стружечных плит к использованию не допускаются.</w:t>
      </w:r>
    </w:p>
    <w:p w14:paraId="4417F61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 Естественное и искусственное освежение в объектах должны соответствовать следующим требованиям:</w:t>
      </w:r>
    </w:p>
    <w:p w14:paraId="6648921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14:paraId="09187B7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 м оборудуется правосторонний подсвет со стороны стены противоположной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светонесущей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высота которого должна быть не менее 2,2 м от пола.</w:t>
      </w:r>
    </w:p>
    <w:p w14:paraId="0B45E75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эксплуатация без естественного освещения следующих помещений:</w:t>
      </w:r>
    </w:p>
    <w:p w14:paraId="13C8BD4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Помещений для спортивных снарядов (далее - снарядные),</w:t>
      </w:r>
    </w:p>
    <w:p w14:paraId="17127AB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умывальных, душевых, туалетов при гимнастическом (или спортивном) зале,</w:t>
      </w:r>
    </w:p>
    <w:p w14:paraId="3AFA156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душевых и туалетов для персонала,</w:t>
      </w:r>
    </w:p>
    <w:p w14:paraId="2714956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кладовых и складских помещений, радиоузлов,</w:t>
      </w:r>
    </w:p>
    <w:p w14:paraId="5BB4104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кино- </w:t>
      </w:r>
      <w:proofErr w:type="gram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фото- лабораторий</w:t>
      </w:r>
      <w:proofErr w:type="gram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</w:p>
    <w:p w14:paraId="25E0F2F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кинозалов,</w:t>
      </w:r>
    </w:p>
    <w:p w14:paraId="41D5EE0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книгохранилищ,</w:t>
      </w:r>
    </w:p>
    <w:p w14:paraId="47189B5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бойлерных, насосных водопровода и канализации,</w:t>
      </w:r>
    </w:p>
    <w:p w14:paraId="160D3A6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камер вентиляционных,</w:t>
      </w:r>
    </w:p>
    <w:p w14:paraId="1486E97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камер кондиционирования воздуха,</w:t>
      </w:r>
    </w:p>
    <w:p w14:paraId="16B78F3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14:paraId="1AFD022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14:paraId="774934B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14:paraId="4E791FE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14:paraId="17CAF59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14:paraId="603D16B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14:paraId="229D81C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14:paraId="0F87E56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 допускается в одном помещении использовать разные типы ламп, а также лампы с разным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светооизлучением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B78E99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14:paraId="18A6877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2.8.6. Осветительные приборы должны иметь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светорассеиваюшую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14:paraId="47A7EE3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2.8.7. В спальных корпусах дополнительно предусматривается дежурное (ночное) освещение в рекреациях (коридорах).</w:t>
      </w:r>
    </w:p>
    <w:p w14:paraId="106ABC3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14:paraId="69C2D2E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14:paraId="7221FB1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14:paraId="1CA9FE3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14:paraId="408A56A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14:paraId="162A1F6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14:paraId="69028B4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14:paraId="21A50D3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 w:rsidRPr="00D7460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до 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приезда законных представителей (родителей или опекунов), до перевода в медицинскую организацию или до приезда скорой помощи.</w:t>
      </w:r>
    </w:p>
    <w:p w14:paraId="53F9A1B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14:paraId="2ABDF16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</w:p>
    <w:p w14:paraId="53E2C2E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14:paraId="3D5CD50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профилактических и противоэпидемических мероприятий и контроль за их проведением;</w:t>
      </w:r>
    </w:p>
    <w:p w14:paraId="2D64C8E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акарицидных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обработок и контроль за их проведением;</w:t>
      </w:r>
    </w:p>
    <w:p w14:paraId="0E7C269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14:paraId="4BE0BB6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профилактических осмотров воспитанников и обучающихся и проведение профилактических прививок;</w:t>
      </w:r>
    </w:p>
    <w:p w14:paraId="07815A4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</w:t>
      </w:r>
      <w:r w:rsidRPr="00D7460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14:paraId="086FECD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14:paraId="48DDD8A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14:paraId="01CD9C1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работу по формированию здорового образа жизни и реализация технологий сбережения здоровья;</w:t>
      </w:r>
    </w:p>
    <w:p w14:paraId="47EA103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 соблюдением правил личной гигиены;</w:t>
      </w:r>
    </w:p>
    <w:p w14:paraId="797E1E5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14:paraId="765E340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целях профилактики контагиозных гельминтозов (энтеробиоза и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гименолепидоза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14:paraId="16FF2E0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Все выявленные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инвазированные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регистрируются в журнале для инфекционных заболеваний.</w:t>
      </w:r>
    </w:p>
    <w:p w14:paraId="5695F75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14:paraId="523ED04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и одновременным отбором смывов с объектов внешней среды на паразитологические показатели.</w:t>
      </w:r>
    </w:p>
    <w:p w14:paraId="4EC8D71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14:paraId="09F02FA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Возможность помывки в душе предоставляется ежедневно.</w:t>
      </w:r>
    </w:p>
    <w:p w14:paraId="5E61BAA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14:paraId="6642FC2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14:paraId="32D0295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2.10. В отношении организации образовательного процесса и режима дня должны соблюдаться следующие требования:</w:t>
      </w:r>
    </w:p>
    <w:p w14:paraId="76CE481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14:paraId="62B08C9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2.10.2. Кабинеты информатики и работа с ЭСО должны соответствовать гигиеническим нормативам.</w:t>
      </w:r>
    </w:p>
    <w:p w14:paraId="2A0F89C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14:paraId="31246A5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14:paraId="5D111C9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- 10 минут, для 5-9-х классов -15 минут.</w:t>
      </w:r>
    </w:p>
    <w:p w14:paraId="7481DC0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5-9 классов - 30 минут, 10-11 классов - 35 минут.</w:t>
      </w:r>
    </w:p>
    <w:p w14:paraId="34E24A2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с использованием ЭСО в возрастных группах до 5 лет не проводятся.</w:t>
      </w:r>
    </w:p>
    <w:p w14:paraId="6843F67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14:paraId="1252F87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14:paraId="1412C0C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14:paraId="2E7A5A1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14:paraId="26DE653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</w:t>
      </w:r>
    </w:p>
    <w:p w14:paraId="3CDCDDE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Отношение времени, затраченного на непосредственное выполнение физических упражнений к общему времени занятия </w:t>
      </w:r>
      <w:proofErr w:type="gram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физической культурой</w:t>
      </w:r>
      <w:proofErr w:type="gram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должна составлять не менее 70%.</w:t>
      </w:r>
    </w:p>
    <w:p w14:paraId="003A676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14:paraId="5B9D848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14:paraId="44F20C0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14:paraId="14C460B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14:paraId="4CBFA6E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сжигание мусора на собственной территории, в том числе в мусоросборниках.</w:t>
      </w:r>
    </w:p>
    <w:p w14:paraId="6F728B8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территории используемых хозяйствующими субъектами игровых, спортивных, прогулочных площадок, в зонах отдыха должны проводится мероприятия, направленные на профилактику инфекционных, паразитарных и массовых неинфекционных заболеваний.</w:t>
      </w:r>
    </w:p>
    <w:p w14:paraId="185FF9A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14:paraId="34F8A73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14:paraId="42341AB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каждом помещении должна стоять емкость для сбора мусора. Переполнение емкостей для мусора не допускается.</w:t>
      </w:r>
    </w:p>
    <w:p w14:paraId="63F18C4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14:paraId="449EBF8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2.11.2. Все помещения подлежат ежедневной влажной уборке с применением моющих средств.</w:t>
      </w:r>
    </w:p>
    <w:p w14:paraId="1925978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14:paraId="5233ADF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14:paraId="23A61AA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Столы в групповых помещениях промываются горячей водой с моющим средством до и после каждого приема пищи.</w:t>
      </w:r>
    </w:p>
    <w:p w14:paraId="365A23E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14:paraId="3B214D6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Игрушки моются в специально выделенных, промаркированных емкостях.</w:t>
      </w:r>
    </w:p>
    <w:p w14:paraId="07A46B5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Приобретенные игрушки (за исключением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мягконабивных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14:paraId="49B70ED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Пенолатексные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ворсованные игрушки и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мягконабивные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игрушки обрабатываются согласно инструкции производителя.</w:t>
      </w:r>
    </w:p>
    <w:p w14:paraId="0EC25D2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14:paraId="517D4AD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14:paraId="4EADA6A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Туалеты, столовые, вестибюли, рекреации подлежат влажной уборке после каждой перемены.</w:t>
      </w:r>
    </w:p>
    <w:p w14:paraId="76DF082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14:paraId="6548451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организации обучения в несколько смен, уборка проводиться по окончании каждой смены.</w:t>
      </w:r>
    </w:p>
    <w:p w14:paraId="2090431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Уборка помещений интерната при общеобразовательной организации проводится не реже 1 раза в день.</w:t>
      </w:r>
    </w:p>
    <w:p w14:paraId="596A0C1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14:paraId="545DABA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14:paraId="28904BA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14:paraId="42B3929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14:paraId="7E0BC94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технических целей в туалетных помещениях устанавливается отдельный водопроводный кран.</w:t>
      </w:r>
    </w:p>
    <w:p w14:paraId="25349C0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14:paraId="6E51A0A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14:paraId="4C8D6C7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14:paraId="6887728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14:paraId="2F41F96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14:paraId="1109425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14:paraId="2B42518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14:paraId="2A3F818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14:paraId="6159538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14:paraId="3AE5B443" w14:textId="77777777" w:rsidR="00D74604" w:rsidRPr="00D74604" w:rsidRDefault="00D74604" w:rsidP="00D7460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7460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Требования в отношении отдельных видов осуществляемой хозяйствующими субъектами деятельности.</w:t>
      </w:r>
    </w:p>
    <w:p w14:paraId="194148D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14:paraId="7894BD3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14:paraId="7D2BE801" w14:textId="54562AAB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групп раннего возраста (до 3 лет) - не менее 2,5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1F59F7E" wp14:editId="40BE01C1">
            <wp:extent cx="161925" cy="2095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1 ребенка и для групп дошкольного возраста (от 3 до 7 лет) - не менее 2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6F45DF2" wp14:editId="6FA673AC">
            <wp:extent cx="161925" cy="2095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одного ребенка, без учета мебели и ее расстановки. Площадь спальной для детей до 3 дет должна составлять не менее 1,8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7C4D718" wp14:editId="5DFCCA82">
            <wp:extent cx="161925" cy="2095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ребенка, для детей от 3 до 7 лет - не менее 2,0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57C86D1" wp14:editId="6385C300">
            <wp:extent cx="161925" cy="2095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ребенка. Физкультурный зал для детей дошкольного возраста должен быть не менее 75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54CC442" wp14:editId="1A4C225F">
            <wp:extent cx="161925" cy="2095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.</w:t>
      </w:r>
    </w:p>
    <w:p w14:paraId="1870667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14:paraId="2B18106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14:paraId="55399D6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тяжелыми нарушениями речи - 6 детей в возрасте до 3 лет и 10 детей в возрасте старше 3 лет,</w:t>
      </w:r>
    </w:p>
    <w:p w14:paraId="1E58406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фонетико-фонематическими нарушениями речи - 12 детей в возрасте старше 3 лет,</w:t>
      </w:r>
    </w:p>
    <w:p w14:paraId="3AAC5E6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для глухих детей - 6 детей для обеих возрастных групп,</w:t>
      </w:r>
    </w:p>
    <w:p w14:paraId="01AF6AB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слабослышащих детей - 6 детей в возрасте до 3 лет и 8 детей в возрасте старше 3 лет,</w:t>
      </w:r>
    </w:p>
    <w:p w14:paraId="419DD6A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слепых детей - 6 детей для обеих возрастных групп,</w:t>
      </w:r>
    </w:p>
    <w:p w14:paraId="5F3FCAC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слабовидящих детей - 6 детей в возрасте до 3 лет и 10 детей в возрасте старше 3 лет,</w:t>
      </w:r>
    </w:p>
    <w:p w14:paraId="2D52776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амблиопией, косоглазием - 6 детей в возрасте до 3 лет и 10 детей в возрасте старше 3 лет,</w:t>
      </w:r>
    </w:p>
    <w:p w14:paraId="4FBA843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14:paraId="416F838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детей с задержкой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психоречевого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развития - 6 детей в возрасте до 3 лет,</w:t>
      </w:r>
    </w:p>
    <w:p w14:paraId="6E16BA4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задержкой психического развития - 10 детей в возрасте старше 3 лет,</w:t>
      </w:r>
    </w:p>
    <w:p w14:paraId="78F5DC0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умственной отсталостью легкой степени - 10 детей в возрасте старше 3 лет,</w:t>
      </w:r>
    </w:p>
    <w:p w14:paraId="0B072AC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умственной отсталостью умеренной, тяжелой степени - 8 детей в возрасте старше 3 лет,</w:t>
      </w:r>
    </w:p>
    <w:p w14:paraId="2D01B2B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расстройствами аутистического спектра - 5 детей для обеих возрастных групп,</w:t>
      </w:r>
    </w:p>
    <w:p w14:paraId="35330CA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14:paraId="027A00A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детей в группах комбинированной направленности не должно превышать:</w:t>
      </w:r>
    </w:p>
    <w:p w14:paraId="1D78865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</w:p>
    <w:p w14:paraId="33C5EEB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возрасте старше 3 лет, в том числе:</w:t>
      </w:r>
    </w:p>
    <w:p w14:paraId="4B6343F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14:paraId="3A33F72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14:paraId="769DA6D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14:paraId="1916D39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14:paraId="1BBEF13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14:paraId="073788E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14:paraId="788C67F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14:paraId="3D7DBC09" w14:textId="27198353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D120AFE" wp14:editId="14088D18">
            <wp:extent cx="161925" cy="209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одного ребенка, но не менее 20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83C8525" wp14:editId="7BEACB92">
            <wp:extent cx="161925" cy="2095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14:paraId="1BA3736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установка на прогулочной площадке сборно-разборных навесов, беседок.</w:t>
      </w:r>
    </w:p>
    <w:p w14:paraId="688FBB0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14:paraId="6D067EE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14:paraId="2D3FB78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14:paraId="00701B0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14:paraId="67C86C8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размещении дошкольной организации и организации, осуществляющей уход и присмотр за детьми в отдельно стоящем здании групповые ячейки для детей 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младенческого и раннего возраста должны иметь самостоятельный вход на игровую площадку.</w:t>
      </w:r>
    </w:p>
    <w:p w14:paraId="0EF819E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14:paraId="5F05EA2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14:paraId="00F518C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14:paraId="55C4B47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14:paraId="764BB36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14:paraId="512DBBD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14:paraId="628B65F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раздевальных комнатах или в отдельных помещениях создаются условия для сушки верхней одежды и обуви детей.</w:t>
      </w:r>
    </w:p>
    <w:p w14:paraId="18D4A10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14:paraId="30328EF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14:paraId="1EA46D0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14:paraId="24F6AB3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3.1.6. Расстановка кроватей должна обеспечивать свободный проход детей между ними.</w:t>
      </w:r>
    </w:p>
    <w:p w14:paraId="2612128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14:paraId="1E5D807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кроватей должно соответствовать общему количеству детей, находящихся в группе.</w:t>
      </w:r>
    </w:p>
    <w:p w14:paraId="04160A4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14:paraId="5C9536B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14:paraId="6360B3B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Индивидуальные горшки маркируются по общему количеству детей.</w:t>
      </w:r>
    </w:p>
    <w:p w14:paraId="0FDA636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14:paraId="4823E83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использование детского туалета персоналом.</w:t>
      </w:r>
    </w:p>
    <w:p w14:paraId="24906D9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14:paraId="53C9B52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круглосуточном режиме пребывания детей оборудуют ванные комнаты с душевыми кабинами (ваннами, поддонами).</w:t>
      </w:r>
    </w:p>
    <w:p w14:paraId="7C37EEA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14:paraId="08CAD00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14:paraId="679AD30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3.1.10. Допускается доставка готовых блюд из других организаций в соответствии с пунктом 1.9 Правил. Доставка готовых блюд должна осуществляться в изотермической таре.</w:t>
      </w:r>
    </w:p>
    <w:p w14:paraId="399EF93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14:paraId="22CB202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Возможно совмещение в одном помещении туалета и умывальной комнаты.</w:t>
      </w:r>
    </w:p>
    <w:p w14:paraId="659E217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14:paraId="7E77624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14:paraId="4502C5B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14:paraId="1666E741" w14:textId="5628A0F0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4CCB23C" wp14:editId="0995E2C0">
            <wp:extent cx="161925" cy="209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одно посадочное место. Количество посадочных мест должно обеспечивать одновременный прием пищи всеми детьми.</w:t>
      </w:r>
    </w:p>
    <w:p w14:paraId="04C254D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14:paraId="2E3CDC9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14:paraId="6FE6B68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14:paraId="00F59C6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просушивание белья, одежды и обуви в игровой комнате, спальне, кухне.</w:t>
      </w:r>
    </w:p>
    <w:p w14:paraId="697D23C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14:paraId="00D1A04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14:paraId="04FD5CD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14:paraId="06E06B2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 должен быть обеспечен питьевой режим.</w:t>
      </w:r>
    </w:p>
    <w:p w14:paraId="6A7C30A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3.2.2. Помещения оборудуются вешалками для верхней одежды, полками для обуви.</w:t>
      </w:r>
    </w:p>
    <w:p w14:paraId="3962B9E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14:paraId="1B81E8E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14:paraId="61D0723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3.2.4. В помещениях предусматривается естественное и (или) искусственное освещение.</w:t>
      </w:r>
    </w:p>
    <w:p w14:paraId="14BA2D0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14:paraId="455D395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14:paraId="246E488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14:paraId="35E12F2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14:paraId="1ADB737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14:paraId="6FE8825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14:paraId="45DCA6E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 3.1.11 Правил.</w:t>
      </w:r>
    </w:p>
    <w:p w14:paraId="3CFBFCC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14:paraId="2A1C563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14:paraId="1C24A7F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14:paraId="454B9D3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14:paraId="00DB50E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обеспечивается питьевой режим.</w:t>
      </w:r>
    </w:p>
    <w:p w14:paraId="78BC56E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14:paraId="6C5FE99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14:paraId="36901D7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3.3.3. В игровых комнатах предусматривается естественное и (или) искусственное освещение.</w:t>
      </w:r>
    </w:p>
    <w:p w14:paraId="51C83F1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3.3.4. В игровые комнаты принимаются дети, не имеющие визуальных признаков инфекционных заболеваний.</w:t>
      </w:r>
    </w:p>
    <w:p w14:paraId="0A28564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14:paraId="4882B93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культурно-спортивная зона и хозяйственная зона. Для маломобильных групп населения оборудуется парковочная зона.</w:t>
      </w:r>
    </w:p>
    <w:p w14:paraId="5A090BA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14:paraId="28113C9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14:paraId="384D6F4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14:paraId="0DB2C02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3.4.3. Для всех обучающихся должны быть созданы условия для организации питания.</w:t>
      </w:r>
    </w:p>
    <w:p w14:paraId="1D8244F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14:paraId="299CF62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обеденном зале устанавливаются умывальники из расчета один кран на 20 посадочных мест.</w:t>
      </w:r>
    </w:p>
    <w:p w14:paraId="059AF22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14:paraId="2448BBC7" w14:textId="264384A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3.4.5. В гардеробах оборудуют места для каждого класса, исходя из площади не менее 0,15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BDE80D0" wp14:editId="5FF0719D">
            <wp:extent cx="161925" cy="209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ребенка.</w:t>
      </w:r>
    </w:p>
    <w:p w14:paraId="1558939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14:paraId="0221E61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14:paraId="6984AD9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14:paraId="22052EC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3.4.7. Для обучающихся 5-11 классов образовательный процесс может быть организован по кабинетной системе. При невозможности обеспечить обучающихся 5-11 классов </w:t>
      </w:r>
      <w:proofErr w:type="gram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учебной мебелью</w:t>
      </w:r>
      <w:proofErr w:type="gram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14:paraId="3BE0C23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14:paraId="38869E3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шумоизоляционные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мероприятия, обеспечивающие нормируемые уровни шума в смежных помещениях.</w:t>
      </w:r>
    </w:p>
    <w:p w14:paraId="1F70FB67" w14:textId="4F236084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2007D4F" wp14:editId="4EE1FFE9">
            <wp:extent cx="161925" cy="209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, душевых - 12,0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7D4200E" wp14:editId="5F02B5B4">
            <wp:extent cx="161925" cy="209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.</w:t>
      </w:r>
    </w:p>
    <w:p w14:paraId="4C695A3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14:paraId="00B6A18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персонала оборудуется отдельный санузел (кабина).</w:t>
      </w:r>
    </w:p>
    <w:p w14:paraId="795ED489" w14:textId="0804275F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5-11 классов необходимо оборудовать комнату (кабину) личной гигиены девочек площадью не менее 3,0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FDEA98D" wp14:editId="020EACB4">
            <wp:extent cx="161925" cy="209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, оснащенную унитазом, умывальной 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раковиной, душевым поддоном с гибким шлангом, биде или иным оборудованием, обеспечивающим личную гигиену.</w:t>
      </w:r>
    </w:p>
    <w:p w14:paraId="460C839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14:paraId="6920BB3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 2.8.2 Правил.</w:t>
      </w:r>
    </w:p>
    <w:p w14:paraId="27BB809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14:paraId="5F4085C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 3.1.1 Правил категории обучающихся.</w:t>
      </w:r>
    </w:p>
    <w:p w14:paraId="495A1A1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14:paraId="20A7873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14:paraId="55FA74C3" w14:textId="353D8FAA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менее 2,5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C1B78B7" wp14:editId="4C716507">
            <wp:extent cx="161925" cy="209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одного обучающегося при фронтальных формах занятий;</w:t>
      </w:r>
    </w:p>
    <w:p w14:paraId="045E3064" w14:textId="7DC76214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менее 3,5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4F2CCEF" wp14:editId="25D88086">
            <wp:extent cx="161925" cy="209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одного обучающегося при организации групповых форм работы и индивидуальных занятий.</w:t>
      </w:r>
    </w:p>
    <w:p w14:paraId="2C730DB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14:paraId="54E332A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глухих обучающихся - 6 человек,</w:t>
      </w:r>
    </w:p>
    <w:p w14:paraId="2B1BEBF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14:paraId="693849C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14:paraId="2F7267F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слепых обучающихся - 8 человек,</w:t>
      </w:r>
    </w:p>
    <w:p w14:paraId="530AB24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для слабовидящих обучающихся - 12 человек,</w:t>
      </w:r>
    </w:p>
    <w:p w14:paraId="5C659E2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с тяжелыми нарушениями речи - 12 человек,</w:t>
      </w:r>
    </w:p>
    <w:p w14:paraId="417090D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с нарушениями опорно-двигательного аппарата - 10 человек,</w:t>
      </w:r>
    </w:p>
    <w:p w14:paraId="16713FB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обучающихся, имеющих задержку психического развития, - 12 человек,</w:t>
      </w:r>
    </w:p>
    <w:p w14:paraId="11A5ADB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учащихся с умственной отсталостью (интеллектуальными нарушениями) -12 человек,</w:t>
      </w:r>
    </w:p>
    <w:p w14:paraId="1C0515D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с расстройствами аутистического спектра - 8 человек,</w:t>
      </w:r>
    </w:p>
    <w:p w14:paraId="0A2408A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со сложными дефектами (с тяжелыми множественными нарушениями развития) - 5 человек.</w:t>
      </w:r>
    </w:p>
    <w:p w14:paraId="236D2BA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14:paraId="2E2FE9C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3.4.15. 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</w:p>
    <w:p w14:paraId="7F29324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14:paraId="6A7B326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3.4.16. При реализации образовательных программ должны соблюдаться следующие санитарно-эпидемиологические требования</w:t>
      </w:r>
      <w:r w:rsidRPr="00D7460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14:paraId="1349541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14:paraId="7F2BB27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14:paraId="4A69B32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14:paraId="540BB79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14:paraId="608FDBF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14:paraId="09F5D1E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3682F9A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9AFD72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14:paraId="49DEC7F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2-4 классов - не более 5 уроков и один раз в неделю 6 уроков за счет урока физической культуры,</w:t>
      </w:r>
    </w:p>
    <w:p w14:paraId="02A9464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5-6 классов - не более 6 уроков,</w:t>
      </w:r>
    </w:p>
    <w:p w14:paraId="32FA414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7-11 классов - не более 7 уроков.</w:t>
      </w:r>
    </w:p>
    <w:p w14:paraId="45A703B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14:paraId="3346091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в 1 классе осуществляется с соблюдением следующих требований:</w:t>
      </w:r>
    </w:p>
    <w:p w14:paraId="20D7F5D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учебные занятия проводятся по 5-дневной учебной неделе и только в первую смену,</w:t>
      </w:r>
    </w:p>
    <w:p w14:paraId="17FE6F2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14:paraId="16FAFA4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середине учебного дня организуется динамическая пауза продолжительностью не менее 40 минут,</w:t>
      </w:r>
    </w:p>
    <w:p w14:paraId="3560E1E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14:paraId="60C6CF1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14:paraId="460317A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14:paraId="7FAEE59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14:paraId="73A9B03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14:paraId="4FDACF6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14:paraId="18547C8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14:paraId="7C39875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14:paraId="460A78C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14:paraId="1AC7AE6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14:paraId="797B606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14:paraId="0D2EB40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профильного обучения в 10 - 11 классах не должна приводить к увеличению образовательной нагрузки.</w:t>
      </w:r>
    </w:p>
    <w:p w14:paraId="53BD2B3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14:paraId="1B2F991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14:paraId="0C103B4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Время ожидания начала экзамена в классах не должно превышать 30 минут.</w:t>
      </w:r>
    </w:p>
    <w:p w14:paraId="65BFEB2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14:paraId="0EAD7D3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14:paraId="30A910A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14:paraId="60F0AB8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14:paraId="0BF2857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3.5.3. Для образовательных целей мобильные средства связи не используются.</w:t>
      </w:r>
    </w:p>
    <w:p w14:paraId="71F5D02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14:paraId="7E3F90C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3.5.4. Использование ноутбуков обучающимися начальных классов возможно при наличии дополнительной клавиатуры.</w:t>
      </w:r>
    </w:p>
    <w:p w14:paraId="67A130A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3.5.5. Оконные проемы в помещениях, где используются ЭСО, должны быть оборудованы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светорегулируемыми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устройствами.</w:t>
      </w:r>
    </w:p>
    <w:p w14:paraId="2DD3555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3.5.6. Линейные размеры (диагональ) экрана ЭСО должны соответствовать гигиеническим нормативам.</w:t>
      </w:r>
    </w:p>
    <w:p w14:paraId="1F7E0E6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14:paraId="41FB3B7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3.5.8. Шрифтовое оформление электронных учебных изданий должно соответствовать гигиеническим нормативам.</w:t>
      </w:r>
    </w:p>
    <w:p w14:paraId="5E24367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14:paraId="2E4A59F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14:paraId="7569E6F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14:paraId="7ACE7F3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14:paraId="5EF2AFE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14:paraId="1F530BC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системы, снятия напряжения с мышц шеи и плечевого пояса, с мышц туловища, для укрепления мышц и связок нижних конечностей.</w:t>
      </w:r>
    </w:p>
    <w:p w14:paraId="4FF8C45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159103A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14:paraId="7746643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14:paraId="627FEC3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14:paraId="60970B5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Раздевалки для верхней одежды размещают на первом или цокольном (подвальном) этаже хозяйствующего субъекта.</w:t>
      </w:r>
    </w:p>
    <w:p w14:paraId="1D9C173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организациях с количеством до 20 человек допустимо оборудование одного туалета.</w:t>
      </w:r>
    </w:p>
    <w:p w14:paraId="0833CC2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персонала выделяется отдельный туалет (кабина).</w:t>
      </w:r>
    </w:p>
    <w:p w14:paraId="462B19C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Мастерские, лаборатории оборудуются умывальными раковинами, кладовыми (шкафами).</w:t>
      </w:r>
    </w:p>
    <w:p w14:paraId="7E89CB6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14:paraId="074DFB6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14:paraId="55B259F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14:paraId="363301E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14:paraId="5DDC96D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Раздевалки оборудуются скамьями и шкафчиками (вешалками).</w:t>
      </w:r>
    </w:p>
    <w:p w14:paraId="729492F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3.6.3. Состав помещений физкультурно-спортивных организаций определяется видом спорта.</w:t>
      </w:r>
    </w:p>
    <w:p w14:paraId="48D7298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14:paraId="01602BF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Раздевалки оборудуются скамьями и шкафчиками (вешалками), устройствами для сушки волос.</w:t>
      </w:r>
    </w:p>
    <w:p w14:paraId="6184082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Спортивный инвентарь хранится в помещениях снарядных при спортивных залах.</w:t>
      </w:r>
    </w:p>
    <w:p w14:paraId="2139EDC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14:paraId="4663CB4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14:paraId="7D7A306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 3.1. Правил, образовательных программ начального общего, основного общего и среднего общего образования - в соответствии с требованиями пункта 3.3. Правил.</w:t>
      </w:r>
    </w:p>
    <w:p w14:paraId="53A0599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14:paraId="499A55F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14:paraId="40E0C99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14:paraId="0AA245B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14:paraId="0E58C57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14:paraId="7E9B124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14:paraId="1E184D2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3.7.3. Раздевальное помещение (прихожая) оборудуется шкафами для раздельного хранения одежды и обуви.</w:t>
      </w:r>
    </w:p>
    <w:p w14:paraId="2554059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3.7.4. В каждой группе должны быть обеспечены условия для просушивания верхней одежды и обуви детей.</w:t>
      </w:r>
    </w:p>
    <w:p w14:paraId="23665AF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3.7.5. В состав помещений организаций для детей-сирот и детей, оставшихся без попечения родителей включается приемно-карантинное отделение и помещения для проведения реабилитационных мероприятия.</w:t>
      </w:r>
    </w:p>
    <w:p w14:paraId="28BBFCD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3.8. В учреждениях социального обслуживания семьи и детей должны соблюдаться следующие требования:</w:t>
      </w:r>
    </w:p>
    <w:p w14:paraId="4EE062E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14:paraId="11402A9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Жилые помещения по типу групповых ячеек должны быть для группы численностью не более 6 человек.</w:t>
      </w:r>
    </w:p>
    <w:p w14:paraId="65AEAC6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14:paraId="791A0665" w14:textId="5813EBE6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1ACDF77" wp14:editId="223EA385">
            <wp:extent cx="161925" cy="209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1 койку.</w:t>
      </w:r>
    </w:p>
    <w:p w14:paraId="76745C5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14:paraId="6907FF1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14:paraId="72D16B0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14:paraId="670386F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Раздевалки размещаются на первом или цокольном этаже.</w:t>
      </w:r>
    </w:p>
    <w:p w14:paraId="0D5D9E2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14:paraId="5B8911A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14:paraId="3476816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14:paraId="414EB7B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14:paraId="03EBA26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3.9. В профессиональных образовательных организациях должны соблюдаться следующие требования:</w:t>
      </w:r>
    </w:p>
    <w:p w14:paraId="01C233F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3.9.1. При наличии собственной территории выделяются учебная,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культурно-спортивная, хозяйственная и жилая (при наличии студенческого общежития) зоны.</w:t>
      </w:r>
    </w:p>
    <w:p w14:paraId="12506FD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14:paraId="32DE335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14:paraId="1163701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общепрофильного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профессионального циклов, а также помещения по профилю обучения.</w:t>
      </w:r>
    </w:p>
    <w:p w14:paraId="2ED0B92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14:paraId="185C55A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14:paraId="294FAA6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14:paraId="704857F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</w:p>
    <w:p w14:paraId="22630A2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14:paraId="4C88496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14:paraId="23752E8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14:paraId="6187457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14:paraId="1D80BE3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14:paraId="6F0D677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14:paraId="70464DB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 w:rsidRPr="00D7460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542136E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14:paraId="1943533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3.10. В образовательных организациях высшего образования должны соблюдаться следующие требования:</w:t>
      </w:r>
    </w:p>
    <w:p w14:paraId="46DD54E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3.10.1. При наличии собственной территории выделяются учебная,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культурно-спортивная, хозяйственная и жилая (при наличии студенческого общежития) зоны.</w:t>
      </w:r>
    </w:p>
    <w:p w14:paraId="340E100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14:paraId="1A89EA0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14:paraId="37E3262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14:paraId="203C187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14:paraId="3C84373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14:paraId="374747F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14:paraId="449FD84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целях профилактики клещевого энцефалита, клещевого боррелиоза и </w:t>
      </w:r>
      <w:proofErr w:type="gram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геморрагической лихорадки с почечным синдромом</w:t>
      </w:r>
      <w:proofErr w:type="gram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других инфекционных болезней перед открытием смены необходимо организовать и провести противоклещевую 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акарицидную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14:paraId="4338A23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14:paraId="6EB4C97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14:paraId="28A1A2C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 w:rsidRPr="00D7460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Указанные сведения вносятся в справку не ранее чем за 3 рабочих дня до отъезда.</w:t>
      </w:r>
    </w:p>
    <w:p w14:paraId="5BEDE61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14:paraId="50A0AC4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3.11.3. На собственной территории выделяют следующие зоны: жилая, физкультурно-оздоровительная, хозяйственная.</w:t>
      </w:r>
    </w:p>
    <w:p w14:paraId="3EFD711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14:paraId="1BE9392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14:paraId="5D42824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14:paraId="5B8CDA5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для стирки белья могут быть оборудованы в отдельном помещении.</w:t>
      </w:r>
    </w:p>
    <w:p w14:paraId="45A077A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14:paraId="381AD87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зданиях для проживания детей обеспечиваются условия для просушивания верхней одежды и обуви.</w:t>
      </w:r>
    </w:p>
    <w:p w14:paraId="78EE6FA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3.11.5. Минимальный набор помещений для оказания медицинской помощи включает: кабинет врача; процедурный кабинет; изолятор; пост медицинской сестры; 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14:paraId="6E3DEBC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изоляторе медицинского пункта 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14:paraId="588BEFD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Возможно оборудование в медицинском пункте или в изоляторе душевой (ванной комнаты).</w:t>
      </w:r>
    </w:p>
    <w:p w14:paraId="0B7BDE6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14:paraId="2A0FAEB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 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14:paraId="36AF980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Хозяйствующим субъектом обеспечивается освещение дорожек, ведущих к туалетам.</w:t>
      </w:r>
    </w:p>
    <w:p w14:paraId="0966FDD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14:paraId="4F24B94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14:paraId="4EE5D8E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Ежедневно должна проводиться бесконтактная термометрия детей и сотрудников.</w:t>
      </w:r>
    </w:p>
    <w:p w14:paraId="62BDE6A9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 w:rsidRPr="00D7460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до приезда законных представителей (родителей или опекунов), до перевода в медицинскую организацию или до приезда скорой помощи.</w:t>
      </w:r>
    </w:p>
    <w:p w14:paraId="2A46C0B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14:paraId="775B950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+ 18°С.</w:t>
      </w:r>
    </w:p>
    <w:p w14:paraId="0F710D0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14:paraId="7F0CA2B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14:paraId="22CB785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3.12.1. Хозяйствующие субъекты в срок не позднее, чем за один месяц до открытия каждого сезона информируют территориальные органы, уполномоченные 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14:paraId="72D543A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14:paraId="7A913C8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14:paraId="30CBDF6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14:paraId="1845927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14:paraId="400F926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14:paraId="306F55D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14:paraId="3A3D520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 В палаточных лагерях должны соблюдаться следующие требования:</w:t>
      </w:r>
    </w:p>
    <w:p w14:paraId="5D80BB7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14:paraId="2EA4DE22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аккарицидная</w:t>
      </w:r>
      <w:proofErr w:type="spell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обработка, мероприятия по борьбе с грызунами.</w:t>
      </w:r>
    </w:p>
    <w:p w14:paraId="05EA9BA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палаточному лагерю должен быть обеспечен подъезд транспорта.</w:t>
      </w:r>
    </w:p>
    <w:p w14:paraId="14619B8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Смены проводятся при установившейся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условиями.</w:t>
      </w:r>
    </w:p>
    <w:p w14:paraId="7F983F5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</w:t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больными инфекционными заболеваниями. Указанные сведения вносятся в справку не ранее чем за 3 рабочих дня до отъезда.</w:t>
      </w:r>
    </w:p>
    <w:p w14:paraId="0EC1E5E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14:paraId="3F9CF8D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3.13.3. Территория, на которой размещается палаточный лагерь, обозначается по периметру знаками.</w:t>
      </w:r>
    </w:p>
    <w:p w14:paraId="04029BC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14:paraId="73200FEA" w14:textId="4F0236C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Медицинский пункт (для палаточных лагерей с численностью несовершеннолетних более 100 детей) размещают в помещении или отдельной палатке площадью не менее 4 </w:t>
      </w:r>
      <w:r w:rsidRPr="00D7460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005AE9F" wp14:editId="3B29D5F7">
            <wp:extent cx="161925" cy="20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допускается.</w:t>
      </w:r>
    </w:p>
    <w:p w14:paraId="300F7B4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темное время суток обеспечивается дежурное освещение тропинок, ведущих к туалетам.</w:t>
      </w:r>
    </w:p>
    <w:p w14:paraId="5CF9CCA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3.13.4. По периметру размещения палаток оборудуется отвод для дождевых вод, палатки устанавливаются на настил.</w:t>
      </w:r>
    </w:p>
    <w:p w14:paraId="762E004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14:paraId="5DCDB88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14:paraId="382CDBF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Могут использоваться личные теплоизоляционные коврики, спальные мешки, вкладыши.</w:t>
      </w:r>
    </w:p>
    <w:p w14:paraId="2BFEC90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Количество детей, проживающих </w:t>
      </w:r>
      <w:proofErr w:type="gramStart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палатке</w:t>
      </w:r>
      <w:proofErr w:type="gramEnd"/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должно соответствовать вместимости, указанной в техническом паспорте палатки.</w:t>
      </w:r>
    </w:p>
    <w:p w14:paraId="6871E90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14:paraId="75059E3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14:paraId="73927FC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14:paraId="563E297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14:paraId="29C9075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3.13.9. Организованная помывка детей должна проводиться не реже 1 раза в 7 календарных дней.</w:t>
      </w:r>
    </w:p>
    <w:p w14:paraId="202BFB1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3.13.10. Для просушивания одежды и обуви на территории палаточного лагеря оборудуется специальное место.</w:t>
      </w:r>
    </w:p>
    <w:p w14:paraId="524C4A5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14:paraId="53CCD32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14:paraId="73CD806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 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14:paraId="2DC46F6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14:paraId="63F17BE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14:paraId="422C534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3.13.13. Сточные воды отводятся в специальную яму, закрытую крышкой. Наполнение ямы не должно превышать ее объема.</w:t>
      </w:r>
    </w:p>
    <w:p w14:paraId="39844B6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Мыльные воды должны проходить очистку через фильтр для улавливания мыльных вод.</w:t>
      </w:r>
    </w:p>
    <w:p w14:paraId="234E4CA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14:paraId="0DDF2AB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14:paraId="4575661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3.13.15. Организация питания в палаточных лагерях осуществляется в соответствии с абзацами вторым - четвертым, десятым пункта 2.4.6 Правил и санитарно-эпидемиологическими требованиями к организации общественного питания населения.</w:t>
      </w:r>
    </w:p>
    <w:p w14:paraId="43DB9857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3.14. В организациях труда и отдыха (полевой практики) должны соблюдаться следующие требования:</w:t>
      </w:r>
    </w:p>
    <w:p w14:paraId="5A701CB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14:paraId="1A0A93E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 должны работать в головных уборах.</w:t>
      </w:r>
    </w:p>
    <w:p w14:paraId="22D84B8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14:paraId="5ED6284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3.14.2. Запрещается труд детей после 20:00 часов.</w:t>
      </w:r>
    </w:p>
    <w:p w14:paraId="58D3E20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14:paraId="539386F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14:paraId="5DAD1901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14:paraId="54A5177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14:paraId="5C8179A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14:paraId="6E25FF6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3.15. При проведении массовых мероприятий с участием детей и молодежи должны соблюдаться следующие требования:</w:t>
      </w:r>
    </w:p>
    <w:p w14:paraId="42C4ABB3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3.16.1. Хозяйствующие субъекты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14:paraId="0DFBC76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14:paraId="0F1C5D1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Организаторами поездок организованных групп детей железнодорожным транспортом:</w:t>
      </w:r>
    </w:p>
    <w:p w14:paraId="4E2BB2B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14:paraId="7D74DAC4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организуется питание организованных групп детей с интервалами не более 4 часов;</w:t>
      </w:r>
    </w:p>
    <w:p w14:paraId="06F996C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14:paraId="301B0B3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14:paraId="188A2788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При нахождении в пути свыше 1 дня организуется горячее питание.</w:t>
      </w:r>
    </w:p>
    <w:p w14:paraId="071B4B2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14:paraId="3D1DBF60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14:paraId="39439AEB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14:paraId="719B096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14:paraId="63C5958E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наименование или фамилия, имя, отчество (при наличии) организатора отдыха групп детей;</w:t>
      </w:r>
    </w:p>
    <w:p w14:paraId="2E074546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местонахождения организатора;</w:t>
      </w:r>
    </w:p>
    <w:p w14:paraId="67F95C5A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выезда, станция отправления и назначения, номер поезда и вагона, его вид;</w:t>
      </w:r>
    </w:p>
    <w:p w14:paraId="6458E54D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детей и сопровождающих;</w:t>
      </w:r>
    </w:p>
    <w:p w14:paraId="4161976F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медицинского сопровождения;</w:t>
      </w:r>
    </w:p>
    <w:p w14:paraId="57FB5CB5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наименование и адрес конечного пункта назначения;</w:t>
      </w:r>
    </w:p>
    <w:p w14:paraId="61206E5C" w14:textId="77777777" w:rsidR="00D74604" w:rsidRPr="00D74604" w:rsidRDefault="00D74604" w:rsidP="00D746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460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планируемый тип питания в пути следования.</w:t>
      </w:r>
    </w:p>
    <w:p w14:paraId="2C60D2A4" w14:textId="77777777" w:rsidR="004C2F1A" w:rsidRDefault="00D74604"/>
    <w:sectPr w:rsidR="004C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04"/>
    <w:rsid w:val="001C7054"/>
    <w:rsid w:val="002A5F07"/>
    <w:rsid w:val="0035047C"/>
    <w:rsid w:val="003B5672"/>
    <w:rsid w:val="00556835"/>
    <w:rsid w:val="00561BB5"/>
    <w:rsid w:val="0062746B"/>
    <w:rsid w:val="008713CF"/>
    <w:rsid w:val="00B915F8"/>
    <w:rsid w:val="00D7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738D"/>
  <w15:chartTrackingRefBased/>
  <w15:docId w15:val="{FD8D369A-B1E0-43C4-8128-EAAEFCB1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4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4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D7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7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8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51</Pages>
  <Words>19895</Words>
  <Characters>113404</Characters>
  <Application>Microsoft Office Word</Application>
  <DocSecurity>0</DocSecurity>
  <Lines>945</Lines>
  <Paragraphs>266</Paragraphs>
  <ScaleCrop>false</ScaleCrop>
  <Company/>
  <LinksUpToDate>false</LinksUpToDate>
  <CharactersWithSpaces>133033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Kyd</dc:creator>
  <cp:keywords/>
  <dc:description/>
  <cp:lastModifiedBy>Mar Kyd</cp:lastModifiedBy>
  <cp:revision>1</cp:revision>
  <dcterms:created xsi:type="dcterms:W3CDTF">2023-09-11T07:36:00Z</dcterms:created>
  <dcterms:modified xsi:type="dcterms:W3CDTF">2023-09-11T07:41:00Z</dcterms:modified>
</cp:coreProperties>
</file>